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2026-27 Curriculum Overview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8642401</wp:posOffset>
            </wp:positionH>
            <wp:positionV relativeFrom="paragraph">
              <wp:posOffset>-318564</wp:posOffset>
            </wp:positionV>
            <wp:extent cx="592582" cy="592582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582" cy="5925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531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33"/>
        <w:gridCol w:w="2181"/>
        <w:gridCol w:w="2160"/>
        <w:gridCol w:w="2156"/>
        <w:gridCol w:w="2153"/>
        <w:gridCol w:w="2216"/>
        <w:gridCol w:w="2414"/>
        <w:tblGridChange w:id="0">
          <w:tblGrid>
            <w:gridCol w:w="2033"/>
            <w:gridCol w:w="2181"/>
            <w:gridCol w:w="2160"/>
            <w:gridCol w:w="2156"/>
            <w:gridCol w:w="2153"/>
            <w:gridCol w:w="2216"/>
            <w:gridCol w:w="2414"/>
          </w:tblGrid>
        </w:tblGridChange>
      </w:tblGrid>
      <w:tr>
        <w:trPr>
          <w:cantSplit w:val="0"/>
          <w:trHeight w:val="606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1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2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1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2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1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Summer2</w:t>
            </w:r>
          </w:p>
        </w:tc>
      </w:tr>
      <w:tr>
        <w:trPr>
          <w:cantSplit w:val="0"/>
          <w:trHeight w:val="673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Topic for the term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Amazing Animals and Phenomenal Places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Looking Back in Time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Our Wonderful World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Interesting Inventions 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Happy Homes and Scenic Streets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Excellent Egyptians </w:t>
            </w:r>
          </w:p>
        </w:tc>
      </w:tr>
      <w:tr>
        <w:trPr>
          <w:cantSplit w:val="0"/>
          <w:trHeight w:val="673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Trip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Theatre trip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Hindu temple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Beach trip 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Literacy Leaves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(Reading)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Africa, Amazing Africa 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TBC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Lost Species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After the Fall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Street Beneath my Feet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Lost Spells</w:t>
            </w:r>
          </w:p>
        </w:tc>
      </w:tr>
      <w:tr>
        <w:trPr>
          <w:cantSplit w:val="0"/>
          <w:trHeight w:val="5221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English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Skeletons and Muscles (Non-chronological report)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123825</wp:posOffset>
                  </wp:positionV>
                  <wp:extent cx="671513" cy="1143109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513" cy="11431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Secret of Black Rock (narrative)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1238250" cy="1422400"/>
                  <wp:effectExtent b="0" l="0" r="0" t="0"/>
                  <wp:docPr id="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42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Climate action (magazine article)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1238250" cy="698500"/>
                  <wp:effectExtent b="0" l="0" r="0" t="0"/>
                  <wp:docPr id="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698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How a robot dog works (explanation)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1238250" cy="1409700"/>
                  <wp:effectExtent b="0" l="0" r="0" t="0"/>
                  <wp:docPr id="4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40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Gardener (letter)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283914</wp:posOffset>
                  </wp:positionV>
                  <wp:extent cx="1035187" cy="1328748"/>
                  <wp:effectExtent b="0" l="0" r="0" t="0"/>
                  <wp:wrapNone/>
                  <wp:docPr id="8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187" cy="13287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left="72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72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left="72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left="72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left="72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left="72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72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left="72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left="72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ind w:left="72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True Story of the Three Little Pigs (narrative)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1157288" cy="1463347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288" cy="14633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Egyptian Story: Inside the Pyramid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1400175" cy="927100"/>
                  <wp:effectExtent b="0" l="0" r="0" t="0"/>
                  <wp:docPr id="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927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Maths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Place Value 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Addition &amp; Subtraction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Multiplication &amp; Division A &amp; B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Fractions A &amp; B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Money 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Shape 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Statistics 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Length &amp; Perimeter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Mass &amp; Capacity 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Science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Animals: movement and nutrition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Forces &amp; magnets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Rocks &amp; soil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Light &amp; shadows</w:t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Plant reproduction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Making connections: Does hand span affect grip strength?</w:t>
            </w:r>
          </w:p>
        </w:tc>
      </w:tr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is the story?</w:t>
            </w:r>
          </w:p>
          <w:tbl>
            <w:tblPr>
              <w:tblStyle w:val="Table2"/>
              <w:tblW w:w="218.0" w:type="dxa"/>
              <w:jc w:val="left"/>
              <w:tblLayout w:type="fixed"/>
              <w:tblLook w:val="0400"/>
            </w:tblPr>
            <w:tblGrid>
              <w:gridCol w:w="218"/>
              <w:tblGridChange w:id="0">
                <w:tblGrid>
                  <w:gridCol w:w="218"/>
                </w:tblGrid>
              </w:tblGridChange>
            </w:tblGrid>
            <w:tr>
              <w:trPr>
                <w:cantSplit w:val="0"/>
                <w:trHeight w:val="33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A">
                  <w:pPr>
                    <w:spacing w:after="0" w:lineRule="auto"/>
                    <w:jc w:val="center"/>
                    <w:rPr>
                      <w:rFonts w:ascii="-webkit-standard" w:cs="-webkit-standard" w:eastAsia="-webkit-standard" w:hAnsi="-webkit-standard"/>
                      <w:b w:val="1"/>
                      <w:bCs w:val="1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Why do we remember?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is the most important message of Christmas?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does it mean to be a Hindu in Britain today?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kind of world does God want?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How is each person vital to the Easter narrative? 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Why should Hindus live a good life?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Words and actions - which is most important? 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History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Would you prefer to have lived in the Stone Age, Bronze Age or Iron Age?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6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Why did the Romans invade and settle in Britain?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6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was important to ancient Egyptians?</w:t>
            </w:r>
          </w:p>
        </w:tc>
      </w:tr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7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7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7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Geography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Why do people live near volcanoes?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Who lives in Antarctica?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Are all settlements the same?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Art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Prehistoric painting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Exploring texture with paint and collage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Abstract shape and space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Developing drawing skills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TBC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Ancient Egyptian scrolls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Computing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Networks 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Scratch 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Online safety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Journey inside a computer</w:t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Using iPads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Emailing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Comparison cards databases</w:t>
            </w:r>
          </w:p>
        </w:tc>
      </w:tr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Music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RECORDER 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 - MISS JAMIE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PSHE/RSE</w:t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How can I take care of my mind and body?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helps us feel safe and included?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How should we communicate online?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rights and responsibilities do we have?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How can we prevent illness and injury and respond if they happen?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What careers do people choose and why?</w:t>
            </w:r>
          </w:p>
        </w:tc>
      </w:tr>
      <w:tr>
        <w:trPr>
          <w:cantSplit w:val="0"/>
          <w:trHeight w:val="585" w:hRule="atLeast"/>
          <w:tblHeader w:val="0"/>
        </w:trPr>
        <w:tc>
          <w:tcPr/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MFL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ITALIAN </w:t>
            </w:r>
          </w:p>
        </w:tc>
      </w:tr>
    </w:tbl>
    <w:p w:rsidR="00000000" w:rsidDel="00000000" w:rsidP="00000000" w:rsidRDefault="00000000" w:rsidRPr="00000000" w14:paraId="000000AB">
      <w:pPr>
        <w:jc w:val="center"/>
        <w:rPr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sectPr>
      <w:headerReference r:id="rId15" w:type="default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-webkit-standard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 xml:space="preserve">Mae Jemison Y3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3.png"/><Relationship Id="rId13" Type="http://schemas.openxmlformats.org/officeDocument/2006/relationships/image" Target="media/image5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eader" Target="header1.xml"/><Relationship Id="rId14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5wN+uuec71Ck9kaICi6lqYQYzQ==">CgMxLjA4AHIhMXhXdnI1ME1mdGdzWEoxZV8yOXVESjlCWi1adnd4WGx1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